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664" w:rsidRPr="00743055" w:rsidRDefault="00BC4664" w:rsidP="00BC4664">
      <w:pPr>
        <w:ind w:firstLine="709"/>
        <w:jc w:val="both"/>
        <w:rPr>
          <w:b/>
          <w:sz w:val="28"/>
          <w:szCs w:val="28"/>
        </w:rPr>
      </w:pPr>
      <w:r w:rsidRPr="00743055">
        <w:rPr>
          <w:b/>
          <w:sz w:val="28"/>
          <w:szCs w:val="28"/>
        </w:rPr>
        <w:t>Физика</w:t>
      </w:r>
      <w:r>
        <w:rPr>
          <w:b/>
          <w:sz w:val="28"/>
          <w:szCs w:val="28"/>
        </w:rPr>
        <w:t>.</w:t>
      </w:r>
      <w:r w:rsidRPr="00743055">
        <w:rPr>
          <w:b/>
          <w:sz w:val="28"/>
          <w:szCs w:val="28"/>
        </w:rPr>
        <w:t xml:space="preserve"> </w:t>
      </w:r>
      <w:r>
        <w:rPr>
          <w:b/>
          <w:sz w:val="28"/>
          <w:szCs w:val="28"/>
        </w:rPr>
        <w:t>7 класс</w:t>
      </w:r>
    </w:p>
    <w:p w:rsidR="00BC4664" w:rsidRPr="00743055" w:rsidRDefault="00BC4664" w:rsidP="00BC4664">
      <w:pPr>
        <w:ind w:firstLine="709"/>
        <w:jc w:val="both"/>
        <w:rPr>
          <w:b/>
          <w:sz w:val="28"/>
          <w:szCs w:val="28"/>
        </w:rPr>
      </w:pPr>
    </w:p>
    <w:p w:rsidR="00BC4664" w:rsidRDefault="00BC4664" w:rsidP="00BC4664">
      <w:pPr>
        <w:ind w:firstLine="709"/>
        <w:jc w:val="both"/>
        <w:rPr>
          <w:b/>
        </w:rPr>
      </w:pPr>
    </w:p>
    <w:p w:rsidR="00BC4664" w:rsidRPr="00946530" w:rsidRDefault="00BC4664" w:rsidP="00BC4664">
      <w:pPr>
        <w:pStyle w:val="a3"/>
        <w:ind w:left="0" w:firstLine="709"/>
        <w:contextualSpacing w:val="0"/>
        <w:jc w:val="both"/>
        <w:rPr>
          <w:b/>
        </w:rPr>
      </w:pPr>
      <w:r>
        <w:rPr>
          <w:b/>
        </w:rPr>
        <w:t xml:space="preserve">                              </w:t>
      </w:r>
      <w:r w:rsidRPr="00946530">
        <w:rPr>
          <w:b/>
        </w:rPr>
        <w:t>ПРЕДМЕТНЫЕ РЕЗУЛЬТАТЫ ОСВОЕНИЯ УЧЕБНОГО ПРЕДМЕТА</w:t>
      </w:r>
    </w:p>
    <w:p w:rsidR="00BC4664" w:rsidRDefault="00BC4664" w:rsidP="00BC4664">
      <w:pPr>
        <w:tabs>
          <w:tab w:val="left" w:pos="9288"/>
        </w:tabs>
        <w:ind w:firstLine="709"/>
        <w:jc w:val="both"/>
        <w:rPr>
          <w:b/>
        </w:rPr>
      </w:pPr>
    </w:p>
    <w:p w:rsidR="00BC4664" w:rsidRPr="009B2233" w:rsidRDefault="00BC4664" w:rsidP="00BC4664">
      <w:pPr>
        <w:ind w:firstLine="709"/>
        <w:jc w:val="both"/>
      </w:pPr>
      <w:r w:rsidRPr="009B2233">
        <w:rPr>
          <w:b/>
        </w:rPr>
        <w:t xml:space="preserve">Предметными результатами </w:t>
      </w:r>
      <w:r w:rsidRPr="009B2233">
        <w:t>обучения физике в основной школе являются:</w:t>
      </w:r>
    </w:p>
    <w:p w:rsidR="00BC4664" w:rsidRPr="009B2233" w:rsidRDefault="00BC4664" w:rsidP="00BC4664">
      <w:pPr>
        <w:pStyle w:val="a3"/>
        <w:numPr>
          <w:ilvl w:val="0"/>
          <w:numId w:val="1"/>
        </w:numPr>
        <w:tabs>
          <w:tab w:val="left" w:pos="900"/>
        </w:tabs>
        <w:ind w:left="0" w:firstLine="709"/>
        <w:contextualSpacing w:val="0"/>
        <w:jc w:val="both"/>
      </w:pPr>
      <w:r w:rsidRPr="009B2233">
        <w:t>знать и понимать смысл физических понятий, физических величин и физических законов;</w:t>
      </w:r>
    </w:p>
    <w:p w:rsidR="00BC4664" w:rsidRPr="009B2233" w:rsidRDefault="00BC4664" w:rsidP="00BC4664">
      <w:pPr>
        <w:pStyle w:val="a3"/>
        <w:numPr>
          <w:ilvl w:val="0"/>
          <w:numId w:val="1"/>
        </w:numPr>
        <w:tabs>
          <w:tab w:val="left" w:pos="900"/>
        </w:tabs>
        <w:ind w:left="0" w:firstLine="709"/>
        <w:contextualSpacing w:val="0"/>
        <w:jc w:val="both"/>
      </w:pPr>
      <w:r w:rsidRPr="009B2233">
        <w:t>описывать и объяснять физические явления;</w:t>
      </w:r>
    </w:p>
    <w:p w:rsidR="00BC4664" w:rsidRPr="009B2233" w:rsidRDefault="00BC4664" w:rsidP="00BC4664">
      <w:pPr>
        <w:tabs>
          <w:tab w:val="left" w:pos="900"/>
        </w:tabs>
        <w:ind w:firstLine="709"/>
        <w:jc w:val="both"/>
      </w:pPr>
      <w:r w:rsidRPr="009B2233">
        <w:t>использовать физические приборы и измерительные инструменты для измерения физических величин;</w:t>
      </w:r>
    </w:p>
    <w:p w:rsidR="00BC4664" w:rsidRPr="009B2233" w:rsidRDefault="00BC4664" w:rsidP="00BC4664">
      <w:pPr>
        <w:pStyle w:val="a3"/>
        <w:numPr>
          <w:ilvl w:val="0"/>
          <w:numId w:val="2"/>
        </w:numPr>
        <w:tabs>
          <w:tab w:val="left" w:pos="900"/>
        </w:tabs>
        <w:ind w:left="0" w:firstLine="709"/>
        <w:contextualSpacing w:val="0"/>
        <w:jc w:val="both"/>
      </w:pPr>
      <w:r w:rsidRPr="009B2233">
        <w:t>представлять результаты измерений с помощью таблиц, графиков и выявлять на этой основе эмпирические зависимости;</w:t>
      </w:r>
    </w:p>
    <w:p w:rsidR="00BC4664" w:rsidRPr="009B2233" w:rsidRDefault="00BC4664" w:rsidP="00BC4664">
      <w:pPr>
        <w:pStyle w:val="a3"/>
        <w:numPr>
          <w:ilvl w:val="0"/>
          <w:numId w:val="2"/>
        </w:numPr>
        <w:tabs>
          <w:tab w:val="left" w:pos="900"/>
        </w:tabs>
        <w:ind w:left="0" w:firstLine="709"/>
        <w:contextualSpacing w:val="0"/>
        <w:jc w:val="both"/>
      </w:pPr>
      <w:r w:rsidRPr="009B2233">
        <w:t>выражать результаты измерений и расчетов в единицах Международной системы;</w:t>
      </w:r>
    </w:p>
    <w:p w:rsidR="00BC4664" w:rsidRPr="009B2233" w:rsidRDefault="00BC4664" w:rsidP="00BC4664">
      <w:pPr>
        <w:pStyle w:val="a3"/>
        <w:numPr>
          <w:ilvl w:val="0"/>
          <w:numId w:val="2"/>
        </w:numPr>
        <w:tabs>
          <w:tab w:val="left" w:pos="900"/>
        </w:tabs>
        <w:ind w:left="0" w:firstLine="709"/>
        <w:contextualSpacing w:val="0"/>
        <w:jc w:val="both"/>
      </w:pPr>
      <w:r w:rsidRPr="009B2233">
        <w:t>приводить примеры практического использования физических знаний о механических, тепловых, электромагнитных и квантовых явлений;</w:t>
      </w:r>
    </w:p>
    <w:p w:rsidR="00BC4664" w:rsidRPr="009B2233" w:rsidRDefault="00BC4664" w:rsidP="00BC4664">
      <w:pPr>
        <w:pStyle w:val="a3"/>
        <w:numPr>
          <w:ilvl w:val="0"/>
          <w:numId w:val="2"/>
        </w:numPr>
        <w:tabs>
          <w:tab w:val="left" w:pos="900"/>
        </w:tabs>
        <w:ind w:left="0" w:firstLine="709"/>
        <w:contextualSpacing w:val="0"/>
        <w:jc w:val="both"/>
      </w:pPr>
      <w:r w:rsidRPr="009B2233">
        <w:t>решать задачи на применение физических законов;</w:t>
      </w:r>
    </w:p>
    <w:p w:rsidR="00BC4664" w:rsidRPr="009B2233" w:rsidRDefault="00BC4664" w:rsidP="00BC4664">
      <w:pPr>
        <w:pStyle w:val="a3"/>
        <w:numPr>
          <w:ilvl w:val="0"/>
          <w:numId w:val="2"/>
        </w:numPr>
        <w:tabs>
          <w:tab w:val="left" w:pos="900"/>
        </w:tabs>
        <w:ind w:left="0" w:firstLine="709"/>
        <w:contextualSpacing w:val="0"/>
        <w:jc w:val="both"/>
      </w:pPr>
      <w:r w:rsidRPr="009B2233">
        <w:t>осуществлять самостоятельный поиск информации в предметной области «Физика»;</w:t>
      </w:r>
    </w:p>
    <w:p w:rsidR="00BC4664" w:rsidRPr="009B2233" w:rsidRDefault="00BC4664" w:rsidP="00BC4664">
      <w:pPr>
        <w:pStyle w:val="a3"/>
        <w:numPr>
          <w:ilvl w:val="0"/>
          <w:numId w:val="2"/>
        </w:numPr>
        <w:tabs>
          <w:tab w:val="left" w:pos="900"/>
        </w:tabs>
        <w:ind w:left="0" w:firstLine="709"/>
        <w:contextualSpacing w:val="0"/>
        <w:jc w:val="both"/>
      </w:pPr>
      <w:r w:rsidRPr="009B2233">
        <w:t>использовать физические знания в практической деятельности и повседневной жизни.</w:t>
      </w:r>
    </w:p>
    <w:p w:rsidR="00BC4664" w:rsidRDefault="00BC4664" w:rsidP="00BC4664">
      <w:pPr>
        <w:ind w:firstLine="709"/>
        <w:jc w:val="both"/>
        <w:rPr>
          <w:b/>
          <w:bCs/>
        </w:rPr>
      </w:pPr>
    </w:p>
    <w:p w:rsidR="00BC4664" w:rsidRPr="00E318BF" w:rsidRDefault="00BC4664" w:rsidP="00BC4664">
      <w:pPr>
        <w:ind w:firstLine="709"/>
        <w:jc w:val="both"/>
        <w:rPr>
          <w:b/>
        </w:rPr>
      </w:pPr>
      <w:r w:rsidRPr="00371B0A">
        <w:rPr>
          <w:b/>
          <w:bCs/>
        </w:rPr>
        <w:t>1.Освоение знаний</w:t>
      </w:r>
      <w:r w:rsidRPr="00371B0A">
        <w:t xml:space="preserve"> о механических, тепловых, электромагнитных и квантовых явлениях</w:t>
      </w:r>
      <w:r w:rsidRPr="00371B0A">
        <w:rPr>
          <w:b/>
          <w:bCs/>
        </w:rPr>
        <w:t>;</w:t>
      </w:r>
      <w:r w:rsidRPr="00371B0A">
        <w:t xml:space="preserve"> величинах, характеризующих эти явления</w:t>
      </w:r>
      <w:r w:rsidRPr="00371B0A">
        <w:rPr>
          <w:b/>
          <w:bCs/>
        </w:rPr>
        <w:t xml:space="preserve">; </w:t>
      </w:r>
      <w:r w:rsidRPr="00371B0A">
        <w:t>законах, которым они подчиняются; методах научного познания природы и формирование на этой основе представлений о физической картине мира;</w:t>
      </w:r>
    </w:p>
    <w:p w:rsidR="00BC4664" w:rsidRPr="00371B0A" w:rsidRDefault="00BC4664" w:rsidP="00BC4664">
      <w:pPr>
        <w:ind w:firstLine="709"/>
        <w:jc w:val="both"/>
      </w:pPr>
      <w:r w:rsidRPr="00371B0A">
        <w:rPr>
          <w:b/>
        </w:rPr>
        <w:t xml:space="preserve">2. Овладение умениями </w:t>
      </w:r>
      <w:r w:rsidRPr="00371B0A">
        <w:t>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w:t>
      </w:r>
    </w:p>
    <w:p w:rsidR="00BC4664" w:rsidRPr="00371B0A" w:rsidRDefault="00BC4664" w:rsidP="00BC4664">
      <w:pPr>
        <w:ind w:firstLine="709"/>
        <w:jc w:val="both"/>
        <w:rPr>
          <w:b/>
        </w:rPr>
      </w:pPr>
      <w:r w:rsidRPr="00371B0A">
        <w:rPr>
          <w:b/>
        </w:rPr>
        <w:t xml:space="preserve">3. </w:t>
      </w:r>
      <w:proofErr w:type="gramStart"/>
      <w:r w:rsidRPr="00371B0A">
        <w:rPr>
          <w:b/>
        </w:rPr>
        <w:t xml:space="preserve">Развитие </w:t>
      </w:r>
      <w:r>
        <w:rPr>
          <w:b/>
        </w:rPr>
        <w:t xml:space="preserve"> </w:t>
      </w:r>
      <w:r w:rsidRPr="00371B0A">
        <w:rPr>
          <w:bCs/>
        </w:rPr>
        <w:t>познавательных</w:t>
      </w:r>
      <w:proofErr w:type="gramEnd"/>
      <w:r w:rsidRPr="00371B0A">
        <w:rPr>
          <w:bCs/>
        </w:rPr>
        <w:t xml:space="preserve"> интересов, интеллектуальных и творческих способностей,</w:t>
      </w:r>
      <w:r w:rsidRPr="00371B0A">
        <w:t xml:space="preserve">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BC4664" w:rsidRPr="00371B0A" w:rsidRDefault="00BC4664" w:rsidP="00BC4664">
      <w:pPr>
        <w:ind w:firstLine="709"/>
        <w:jc w:val="both"/>
        <w:rPr>
          <w:b/>
        </w:rPr>
      </w:pPr>
      <w:r w:rsidRPr="00371B0A">
        <w:rPr>
          <w:b/>
        </w:rPr>
        <w:t xml:space="preserve">4.Воспитание </w:t>
      </w:r>
      <w:r w:rsidRPr="00371B0A">
        <w:t>убежденности в возможности познания законов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w:t>
      </w:r>
    </w:p>
    <w:p w:rsidR="00BC4664" w:rsidRPr="00371B0A" w:rsidRDefault="00BC4664" w:rsidP="00BC4664">
      <w:pPr>
        <w:ind w:firstLine="709"/>
        <w:jc w:val="both"/>
        <w:rPr>
          <w:b/>
        </w:rPr>
      </w:pPr>
      <w:r w:rsidRPr="00371B0A">
        <w:rPr>
          <w:b/>
        </w:rPr>
        <w:t>5. Использование полученных знаний и</w:t>
      </w:r>
      <w:r w:rsidRPr="00371B0A">
        <w:t xml:space="preserve"> </w:t>
      </w:r>
      <w:r w:rsidRPr="00371B0A">
        <w:rPr>
          <w:b/>
        </w:rPr>
        <w:t xml:space="preserve">умений </w:t>
      </w:r>
      <w:r w:rsidRPr="00371B0A">
        <w:t>для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BC4664" w:rsidRPr="005211CB" w:rsidRDefault="00BC4664" w:rsidP="00BC4664">
      <w:pPr>
        <w:tabs>
          <w:tab w:val="left" w:pos="9288"/>
        </w:tabs>
        <w:ind w:firstLine="709"/>
        <w:jc w:val="both"/>
        <w:rPr>
          <w:b/>
        </w:rPr>
      </w:pPr>
    </w:p>
    <w:p w:rsidR="00BC4664" w:rsidRPr="005211CB" w:rsidRDefault="00BC4664" w:rsidP="00BC4664">
      <w:pPr>
        <w:pStyle w:val="a3"/>
        <w:ind w:left="0" w:firstLine="709"/>
        <w:contextualSpacing w:val="0"/>
        <w:jc w:val="both"/>
        <w:rPr>
          <w:b/>
        </w:rPr>
      </w:pPr>
      <w:r>
        <w:rPr>
          <w:b/>
        </w:rPr>
        <w:t xml:space="preserve">                                                    </w:t>
      </w:r>
      <w:r w:rsidRPr="005211CB">
        <w:rPr>
          <w:b/>
        </w:rPr>
        <w:t>СОДЕРЖАНИЕ ТЕМ УЧЕБНОГО ПРЕДМЕТА</w:t>
      </w:r>
    </w:p>
    <w:p w:rsidR="00BC4664" w:rsidRDefault="00BC4664" w:rsidP="00BC4664">
      <w:pPr>
        <w:tabs>
          <w:tab w:val="left" w:pos="9288"/>
        </w:tabs>
        <w:ind w:firstLine="709"/>
        <w:jc w:val="both"/>
        <w:rPr>
          <w:b/>
        </w:rPr>
      </w:pPr>
    </w:p>
    <w:p w:rsidR="00BC4664" w:rsidRPr="007572AE" w:rsidRDefault="00BC4664" w:rsidP="00BC4664">
      <w:pPr>
        <w:shd w:val="clear" w:color="auto" w:fill="FFFFFF"/>
        <w:ind w:firstLine="709"/>
        <w:jc w:val="both"/>
        <w:rPr>
          <w:rFonts w:ascii="Calibri" w:hAnsi="Calibri"/>
          <w:color w:val="000000"/>
        </w:rPr>
      </w:pPr>
      <w:r w:rsidRPr="007572AE">
        <w:rPr>
          <w:b/>
          <w:bCs/>
          <w:color w:val="000000"/>
        </w:rPr>
        <w:t>Физика и физические методы изучения природы</w:t>
      </w:r>
    </w:p>
    <w:p w:rsidR="00BC4664" w:rsidRPr="00A37178" w:rsidRDefault="00BC4664" w:rsidP="00BC4664">
      <w:pPr>
        <w:shd w:val="clear" w:color="auto" w:fill="FFFFFF"/>
        <w:ind w:firstLine="709"/>
        <w:jc w:val="both"/>
        <w:rPr>
          <w:rFonts w:ascii="Calibri" w:hAnsi="Calibri"/>
          <w:color w:val="000000"/>
        </w:rPr>
      </w:pPr>
      <w:r w:rsidRPr="007572AE">
        <w:rPr>
          <w:color w:val="000000"/>
        </w:rPr>
        <w:t>Физика — 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w:t>
      </w:r>
    </w:p>
    <w:p w:rsidR="00BC4664" w:rsidRPr="007572AE" w:rsidRDefault="00BC4664" w:rsidP="00BC4664">
      <w:pPr>
        <w:shd w:val="clear" w:color="auto" w:fill="FFFFFF"/>
        <w:ind w:firstLine="709"/>
        <w:jc w:val="both"/>
        <w:rPr>
          <w:rFonts w:ascii="Calibri" w:hAnsi="Calibri"/>
          <w:color w:val="000000"/>
        </w:rPr>
      </w:pPr>
      <w:r w:rsidRPr="007572AE">
        <w:rPr>
          <w:color w:val="000000"/>
        </w:rPr>
        <w:t xml:space="preserve">Наблюдения физических явлений: свободного падения тел, колебаний маятника, притяжения стального шара магнитом, свечения </w:t>
      </w:r>
      <w:r>
        <w:rPr>
          <w:color w:val="000000"/>
        </w:rPr>
        <w:t xml:space="preserve">                      </w:t>
      </w:r>
      <w:r w:rsidRPr="007572AE">
        <w:rPr>
          <w:color w:val="000000"/>
        </w:rPr>
        <w:t>нити электрической лампы.</w:t>
      </w:r>
    </w:p>
    <w:p w:rsidR="00BC4664" w:rsidRPr="00E10102" w:rsidRDefault="00BC4664" w:rsidP="00BC4664">
      <w:pPr>
        <w:shd w:val="clear" w:color="auto" w:fill="FFFFFF"/>
        <w:ind w:firstLine="709"/>
        <w:jc w:val="both"/>
        <w:rPr>
          <w:b/>
          <w:bCs/>
          <w:color w:val="000000"/>
        </w:rPr>
      </w:pPr>
    </w:p>
    <w:p w:rsidR="00BC4664" w:rsidRPr="007572AE" w:rsidRDefault="00BC4664" w:rsidP="00BC4664">
      <w:pPr>
        <w:shd w:val="clear" w:color="auto" w:fill="FFFFFF"/>
        <w:ind w:firstLine="709"/>
        <w:jc w:val="both"/>
        <w:rPr>
          <w:rFonts w:ascii="Calibri" w:hAnsi="Calibri"/>
          <w:color w:val="000000"/>
        </w:rPr>
      </w:pPr>
      <w:r w:rsidRPr="007572AE">
        <w:rPr>
          <w:b/>
          <w:bCs/>
          <w:color w:val="000000"/>
        </w:rPr>
        <w:lastRenderedPageBreak/>
        <w:t>Механические явления</w:t>
      </w:r>
    </w:p>
    <w:p w:rsidR="00BC4664" w:rsidRPr="007572AE" w:rsidRDefault="00BC4664" w:rsidP="00BC4664">
      <w:pPr>
        <w:shd w:val="clear" w:color="auto" w:fill="FFFFFF"/>
        <w:ind w:firstLine="709"/>
        <w:jc w:val="both"/>
        <w:rPr>
          <w:rFonts w:ascii="Calibri" w:hAnsi="Calibri"/>
          <w:color w:val="000000"/>
        </w:rPr>
      </w:pPr>
      <w:r w:rsidRPr="007572AE">
        <w:rPr>
          <w:b/>
          <w:bCs/>
          <w:color w:val="000000"/>
        </w:rPr>
        <w:t>Кинематика</w:t>
      </w:r>
    </w:p>
    <w:p w:rsidR="00BC4664" w:rsidRPr="007572AE" w:rsidRDefault="00BC4664" w:rsidP="00BC4664">
      <w:pPr>
        <w:shd w:val="clear" w:color="auto" w:fill="FFFFFF"/>
        <w:ind w:firstLine="709"/>
        <w:jc w:val="both"/>
        <w:rPr>
          <w:rFonts w:ascii="Calibri" w:hAnsi="Calibri"/>
          <w:color w:val="000000"/>
        </w:rPr>
      </w:pPr>
      <w:r w:rsidRPr="007572AE">
        <w:rPr>
          <w:color w:val="000000"/>
        </w:rPr>
        <w:t>Механическое движение. Траектория. Путь — скалярная величина.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w:t>
      </w:r>
    </w:p>
    <w:p w:rsidR="00BC4664" w:rsidRPr="007572AE" w:rsidRDefault="00BC4664" w:rsidP="00BC4664">
      <w:pPr>
        <w:shd w:val="clear" w:color="auto" w:fill="FFFFFF"/>
        <w:ind w:firstLine="709"/>
        <w:jc w:val="both"/>
        <w:rPr>
          <w:rFonts w:ascii="Calibri" w:hAnsi="Calibri"/>
          <w:color w:val="000000"/>
        </w:rPr>
      </w:pPr>
      <w:r w:rsidRPr="007572AE">
        <w:rPr>
          <w:color w:val="000000"/>
        </w:rPr>
        <w:t>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ускорение.</w:t>
      </w:r>
    </w:p>
    <w:p w:rsidR="00BC4664" w:rsidRPr="00E10102" w:rsidRDefault="00BC4664" w:rsidP="00BC4664">
      <w:pPr>
        <w:shd w:val="clear" w:color="auto" w:fill="FFFFFF"/>
        <w:ind w:firstLine="709"/>
        <w:jc w:val="both"/>
        <w:rPr>
          <w:b/>
          <w:bCs/>
          <w:color w:val="000000"/>
        </w:rPr>
      </w:pPr>
    </w:p>
    <w:p w:rsidR="00BC4664" w:rsidRPr="007572AE" w:rsidRDefault="00BC4664" w:rsidP="00BC4664">
      <w:pPr>
        <w:shd w:val="clear" w:color="auto" w:fill="FFFFFF"/>
        <w:ind w:firstLine="709"/>
        <w:jc w:val="both"/>
        <w:rPr>
          <w:rFonts w:ascii="Calibri" w:hAnsi="Calibri"/>
          <w:color w:val="000000"/>
        </w:rPr>
      </w:pPr>
      <w:r w:rsidRPr="007572AE">
        <w:rPr>
          <w:b/>
          <w:bCs/>
          <w:color w:val="000000"/>
        </w:rPr>
        <w:t>Динамика</w:t>
      </w:r>
    </w:p>
    <w:p w:rsidR="00BC4664" w:rsidRPr="007572AE" w:rsidRDefault="00BC4664" w:rsidP="00BC4664">
      <w:pPr>
        <w:shd w:val="clear" w:color="auto" w:fill="FFFFFF"/>
        <w:ind w:firstLine="709"/>
        <w:jc w:val="both"/>
        <w:rPr>
          <w:rFonts w:ascii="Calibri" w:hAnsi="Calibri"/>
          <w:color w:val="000000"/>
        </w:rPr>
      </w:pPr>
      <w:r w:rsidRPr="007572AE">
        <w:rPr>
          <w:color w:val="000000"/>
        </w:rPr>
        <w:t>Инерция. Инертность тел. Первый закон Ньютона. Взаимодействие тел. Масса — скалярная величина. Плотность вещества. Сила — векторная величина. Второй закон Ньютона. Третий закон Ньютона. Движение и силы.</w:t>
      </w:r>
    </w:p>
    <w:p w:rsidR="00BC4664" w:rsidRPr="007572AE" w:rsidRDefault="00BC4664" w:rsidP="00BC4664">
      <w:pPr>
        <w:shd w:val="clear" w:color="auto" w:fill="FFFFFF"/>
        <w:ind w:firstLine="709"/>
        <w:jc w:val="both"/>
        <w:rPr>
          <w:rFonts w:ascii="Calibri" w:hAnsi="Calibri"/>
          <w:color w:val="000000"/>
        </w:rPr>
      </w:pPr>
      <w:r w:rsidRPr="007572AE">
        <w:rPr>
          <w:color w:val="000000"/>
        </w:rPr>
        <w:t>Сила упругости. Сила трения. Сила тяжести. Закон всемирного тяготения. Центр тяжести.</w:t>
      </w:r>
    </w:p>
    <w:p w:rsidR="00BC4664" w:rsidRPr="007572AE" w:rsidRDefault="00BC4664" w:rsidP="00BC4664">
      <w:pPr>
        <w:shd w:val="clear" w:color="auto" w:fill="FFFFFF"/>
        <w:ind w:firstLine="709"/>
        <w:jc w:val="both"/>
        <w:rPr>
          <w:rFonts w:ascii="Calibri" w:hAnsi="Calibri"/>
          <w:color w:val="000000"/>
        </w:rPr>
      </w:pPr>
      <w:r w:rsidRPr="007572AE">
        <w:rPr>
          <w:color w:val="000000"/>
        </w:rPr>
        <w:t>Давление. Атмосферное давление. Закон Паскаля. Закон Архимеда. Условие плавания тел. Условия равновесия твердого тела.</w:t>
      </w:r>
    </w:p>
    <w:p w:rsidR="00BC4664" w:rsidRPr="00E10102" w:rsidRDefault="00BC4664" w:rsidP="00BC4664">
      <w:pPr>
        <w:shd w:val="clear" w:color="auto" w:fill="FFFFFF"/>
        <w:ind w:firstLine="709"/>
        <w:jc w:val="both"/>
        <w:rPr>
          <w:b/>
          <w:bCs/>
          <w:color w:val="000000"/>
        </w:rPr>
      </w:pPr>
    </w:p>
    <w:p w:rsidR="00BC4664" w:rsidRPr="007572AE" w:rsidRDefault="00BC4664" w:rsidP="00BC4664">
      <w:pPr>
        <w:shd w:val="clear" w:color="auto" w:fill="FFFFFF"/>
        <w:ind w:firstLine="709"/>
        <w:jc w:val="both"/>
        <w:rPr>
          <w:rFonts w:ascii="Calibri" w:hAnsi="Calibri"/>
          <w:color w:val="000000"/>
        </w:rPr>
      </w:pPr>
      <w:r w:rsidRPr="007572AE">
        <w:rPr>
          <w:b/>
          <w:bCs/>
          <w:color w:val="000000"/>
        </w:rPr>
        <w:t>Законы сохранения импульса и механической энергии. Механические колебания и волны.</w:t>
      </w:r>
    </w:p>
    <w:p w:rsidR="00BC4664" w:rsidRPr="007572AE" w:rsidRDefault="00BC4664" w:rsidP="00BC4664">
      <w:pPr>
        <w:shd w:val="clear" w:color="auto" w:fill="FFFFFF"/>
        <w:ind w:firstLine="709"/>
        <w:jc w:val="both"/>
        <w:rPr>
          <w:rFonts w:ascii="Calibri" w:hAnsi="Calibri"/>
          <w:color w:val="000000"/>
        </w:rPr>
      </w:pPr>
      <w:r w:rsidRPr="007572AE">
        <w:rPr>
          <w:color w:val="000000"/>
        </w:rPr>
        <w:t>Импульс. Закон сохранения импульса. Реактивное движение.</w:t>
      </w:r>
    </w:p>
    <w:p w:rsidR="00BC4664" w:rsidRPr="007572AE" w:rsidRDefault="00BC4664" w:rsidP="00BC4664">
      <w:pPr>
        <w:shd w:val="clear" w:color="auto" w:fill="FFFFFF"/>
        <w:ind w:firstLine="709"/>
        <w:jc w:val="both"/>
        <w:rPr>
          <w:rFonts w:ascii="Calibri" w:hAnsi="Calibri"/>
          <w:color w:val="000000"/>
        </w:rPr>
      </w:pPr>
      <w:r w:rsidRPr="007572AE">
        <w:rPr>
          <w:color w:val="000000"/>
        </w:rPr>
        <w:t>Кинетическая энергия. Работа. Потенциальная энергия. Мощность. Закон сохранения механической энергии. Простые механизмы. Коэффициент полезного действия (КПД). Возобновляемые источники энергии.</w:t>
      </w:r>
    </w:p>
    <w:p w:rsidR="00BC4664" w:rsidRPr="007572AE" w:rsidRDefault="00BC4664" w:rsidP="00BC4664">
      <w:pPr>
        <w:shd w:val="clear" w:color="auto" w:fill="FFFFFF"/>
        <w:ind w:firstLine="709"/>
        <w:jc w:val="both"/>
        <w:rPr>
          <w:rFonts w:ascii="Calibri" w:hAnsi="Calibri"/>
          <w:color w:val="000000"/>
        </w:rPr>
      </w:pPr>
      <w:r w:rsidRPr="007572AE">
        <w:rPr>
          <w:color w:val="000000"/>
        </w:rPr>
        <w:t>Механические колебания. Резонанс. Механические волны. Звук. Использование колебаний в технике.</w:t>
      </w:r>
    </w:p>
    <w:p w:rsidR="00BC4664" w:rsidRPr="00E10102" w:rsidRDefault="00BC4664" w:rsidP="00BC4664">
      <w:pPr>
        <w:shd w:val="clear" w:color="auto" w:fill="FFFFFF"/>
        <w:ind w:firstLine="709"/>
        <w:jc w:val="both"/>
        <w:rPr>
          <w:b/>
          <w:bCs/>
          <w:color w:val="000000"/>
        </w:rPr>
      </w:pPr>
    </w:p>
    <w:p w:rsidR="00BC4664" w:rsidRPr="007572AE" w:rsidRDefault="00BC4664" w:rsidP="00BC4664">
      <w:pPr>
        <w:shd w:val="clear" w:color="auto" w:fill="FFFFFF"/>
        <w:ind w:firstLine="709"/>
        <w:jc w:val="both"/>
        <w:rPr>
          <w:rFonts w:ascii="Calibri" w:hAnsi="Calibri"/>
          <w:color w:val="000000"/>
        </w:rPr>
      </w:pPr>
      <w:r w:rsidRPr="007572AE">
        <w:rPr>
          <w:b/>
          <w:bCs/>
          <w:color w:val="000000"/>
        </w:rPr>
        <w:t>Строение и свойства вещества</w:t>
      </w:r>
    </w:p>
    <w:p w:rsidR="00BC4664" w:rsidRPr="007572AE" w:rsidRDefault="00BC4664" w:rsidP="00BC4664">
      <w:pPr>
        <w:shd w:val="clear" w:color="auto" w:fill="FFFFFF"/>
        <w:ind w:firstLine="709"/>
        <w:jc w:val="both"/>
        <w:rPr>
          <w:rFonts w:ascii="Calibri" w:hAnsi="Calibri"/>
          <w:color w:val="000000"/>
        </w:rPr>
      </w:pPr>
      <w:r w:rsidRPr="007572AE">
        <w:rPr>
          <w:color w:val="000000"/>
        </w:rPr>
        <w:t>Строение вещества. Опыты, доказывающие атомное строение вещества. Тепловое движение и взаимодействие частиц вещества. Агрегатные состояния вещества. Свойства газов, жидкостей и твердых тел.</w:t>
      </w:r>
    </w:p>
    <w:p w:rsidR="00BC4664" w:rsidRPr="00E10102" w:rsidRDefault="00BC4664" w:rsidP="00BC4664">
      <w:pPr>
        <w:shd w:val="clear" w:color="auto" w:fill="FFFFFF"/>
        <w:ind w:firstLine="709"/>
        <w:jc w:val="both"/>
        <w:rPr>
          <w:b/>
          <w:bCs/>
          <w:color w:val="000000"/>
        </w:rPr>
      </w:pPr>
    </w:p>
    <w:p w:rsidR="00BC4664" w:rsidRPr="007572AE" w:rsidRDefault="00BC4664" w:rsidP="00BC4664">
      <w:pPr>
        <w:shd w:val="clear" w:color="auto" w:fill="FFFFFF"/>
        <w:ind w:firstLine="709"/>
        <w:jc w:val="both"/>
        <w:rPr>
          <w:rFonts w:ascii="Calibri" w:hAnsi="Calibri"/>
          <w:color w:val="000000"/>
        </w:rPr>
      </w:pPr>
      <w:r w:rsidRPr="007572AE">
        <w:rPr>
          <w:b/>
          <w:bCs/>
          <w:color w:val="000000"/>
        </w:rPr>
        <w:t>Тепловые явления</w:t>
      </w:r>
    </w:p>
    <w:p w:rsidR="00BC4664" w:rsidRPr="007572AE" w:rsidRDefault="00BC4664" w:rsidP="00BC4664">
      <w:pPr>
        <w:shd w:val="clear" w:color="auto" w:fill="FFFFFF"/>
        <w:ind w:firstLine="709"/>
        <w:jc w:val="both"/>
        <w:rPr>
          <w:rFonts w:ascii="Calibri" w:hAnsi="Calibri"/>
          <w:color w:val="000000"/>
        </w:rPr>
      </w:pPr>
      <w:r w:rsidRPr="007572AE">
        <w:rPr>
          <w:color w:val="000000"/>
        </w:rPr>
        <w:t>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p>
    <w:p w:rsidR="00BC4664" w:rsidRDefault="00BC4664" w:rsidP="00BC4664">
      <w:pPr>
        <w:shd w:val="clear" w:color="auto" w:fill="FFFFFF"/>
        <w:ind w:firstLine="709"/>
        <w:jc w:val="both"/>
        <w:rPr>
          <w:rFonts w:ascii="Calibri" w:hAnsi="Calibri"/>
          <w:color w:val="000000"/>
        </w:rPr>
      </w:pPr>
      <w:r w:rsidRPr="007572AE">
        <w:rPr>
          <w:color w:val="000000"/>
        </w:rPr>
        <w:t>Преобразования энергии в тепловых машинах. КПД тепловой машины. Экологические проблемы теплоэнергетики.</w:t>
      </w:r>
    </w:p>
    <w:p w:rsidR="00BC4664" w:rsidRDefault="00BC4664" w:rsidP="00BC4664">
      <w:pPr>
        <w:shd w:val="clear" w:color="auto" w:fill="FFFFFF"/>
        <w:ind w:firstLine="709"/>
        <w:jc w:val="both"/>
        <w:rPr>
          <w:rFonts w:ascii="Calibri" w:hAnsi="Calibri"/>
          <w:color w:val="000000"/>
        </w:rPr>
      </w:pPr>
    </w:p>
    <w:p w:rsidR="00BC4664" w:rsidRDefault="00BC4664" w:rsidP="00BC4664">
      <w:pPr>
        <w:shd w:val="clear" w:color="auto" w:fill="FFFFFF"/>
        <w:ind w:firstLine="709"/>
        <w:jc w:val="both"/>
        <w:rPr>
          <w:rFonts w:ascii="Calibri" w:hAnsi="Calibri"/>
          <w:color w:val="000000"/>
        </w:rPr>
      </w:pPr>
    </w:p>
    <w:p w:rsidR="00BC4664" w:rsidRPr="007572AE" w:rsidRDefault="00BC4664" w:rsidP="00BC4664">
      <w:pPr>
        <w:shd w:val="clear" w:color="auto" w:fill="FFFFFF"/>
        <w:ind w:firstLine="709"/>
        <w:jc w:val="both"/>
        <w:rPr>
          <w:rFonts w:ascii="Calibri" w:hAnsi="Calibri"/>
          <w:color w:val="000000"/>
        </w:rPr>
      </w:pPr>
      <w:r w:rsidRPr="007572AE">
        <w:rPr>
          <w:b/>
          <w:bCs/>
          <w:color w:val="000000"/>
        </w:rPr>
        <w:t>Электрические явления</w:t>
      </w:r>
    </w:p>
    <w:p w:rsidR="00BC4664" w:rsidRPr="007572AE" w:rsidRDefault="00BC4664" w:rsidP="00BC4664">
      <w:pPr>
        <w:shd w:val="clear" w:color="auto" w:fill="FFFFFF"/>
        <w:ind w:firstLine="709"/>
        <w:jc w:val="both"/>
        <w:rPr>
          <w:rFonts w:ascii="Calibri" w:hAnsi="Calibri"/>
          <w:color w:val="000000"/>
        </w:rPr>
      </w:pPr>
      <w:r w:rsidRPr="007572AE">
        <w:rPr>
          <w:color w:val="000000"/>
        </w:rPr>
        <w:t>Электризация тел. Электрический заряд. Два вида электрических зарядов. Закон сохранения электрического заряда. Электрическое поле. Напряжение. Конденсатор. Энергия электрического поля.</w:t>
      </w:r>
    </w:p>
    <w:p w:rsidR="00BC4664" w:rsidRPr="007572AE" w:rsidRDefault="00BC4664" w:rsidP="00BC4664">
      <w:pPr>
        <w:shd w:val="clear" w:color="auto" w:fill="FFFFFF"/>
        <w:ind w:firstLine="709"/>
        <w:jc w:val="both"/>
        <w:rPr>
          <w:rFonts w:ascii="Calibri" w:hAnsi="Calibri"/>
          <w:color w:val="000000"/>
        </w:rPr>
      </w:pPr>
      <w:r w:rsidRPr="007572AE">
        <w:rPr>
          <w:color w:val="000000"/>
        </w:rPr>
        <w:t>Постоянный электрический ток. Сила тока. Электрическое сопротивление. Электрическое напряжение. Проводники, диэлектрики и полупроводники. Закон Ома для участка электрической цепи. Работа и мощность электрического тока. Закон Джоуля-Ленца. Правила безопасности при работе с источниками электрического тока.</w:t>
      </w:r>
    </w:p>
    <w:p w:rsidR="00BC4664" w:rsidRDefault="00BC4664" w:rsidP="00BC4664">
      <w:pPr>
        <w:shd w:val="clear" w:color="auto" w:fill="FFFFFF"/>
        <w:ind w:firstLine="709"/>
        <w:jc w:val="both"/>
        <w:rPr>
          <w:b/>
          <w:bCs/>
          <w:color w:val="000000"/>
        </w:rPr>
      </w:pPr>
    </w:p>
    <w:p w:rsidR="00BC4664" w:rsidRPr="007572AE" w:rsidRDefault="00BC4664" w:rsidP="00BC4664">
      <w:pPr>
        <w:shd w:val="clear" w:color="auto" w:fill="FFFFFF"/>
        <w:ind w:firstLine="709"/>
        <w:jc w:val="both"/>
        <w:rPr>
          <w:rFonts w:ascii="Calibri" w:hAnsi="Calibri"/>
          <w:color w:val="000000"/>
        </w:rPr>
      </w:pPr>
      <w:r w:rsidRPr="007572AE">
        <w:rPr>
          <w:b/>
          <w:bCs/>
          <w:color w:val="000000"/>
        </w:rPr>
        <w:t>Магнитные явления</w:t>
      </w:r>
    </w:p>
    <w:p w:rsidR="00BC4664" w:rsidRPr="007572AE" w:rsidRDefault="00BC4664" w:rsidP="00BC4664">
      <w:pPr>
        <w:shd w:val="clear" w:color="auto" w:fill="FFFFFF"/>
        <w:ind w:firstLine="709"/>
        <w:jc w:val="both"/>
        <w:rPr>
          <w:rFonts w:ascii="Calibri" w:hAnsi="Calibri"/>
          <w:color w:val="000000"/>
        </w:rPr>
      </w:pPr>
      <w:r w:rsidRPr="007572AE">
        <w:rPr>
          <w:color w:val="000000"/>
        </w:rPr>
        <w:lastRenderedPageBreak/>
        <w:t>Постоянные магниты. Взаимодействие магнитов. Магнитное поле. Магнитное поле тока. Действие магнитного поля на проводник с током.</w:t>
      </w:r>
    </w:p>
    <w:p w:rsidR="00BC4664" w:rsidRPr="007572AE" w:rsidRDefault="00BC4664" w:rsidP="00BC4664">
      <w:pPr>
        <w:shd w:val="clear" w:color="auto" w:fill="FFFFFF"/>
        <w:ind w:firstLine="709"/>
        <w:jc w:val="both"/>
        <w:rPr>
          <w:rFonts w:ascii="Calibri" w:hAnsi="Calibri"/>
          <w:color w:val="000000"/>
        </w:rPr>
      </w:pPr>
      <w:r w:rsidRPr="007572AE">
        <w:rPr>
          <w:color w:val="000000"/>
        </w:rPr>
        <w:t>Электродвигатель постоянного тока.</w:t>
      </w:r>
    </w:p>
    <w:p w:rsidR="00BC4664" w:rsidRPr="007572AE" w:rsidRDefault="00BC4664" w:rsidP="00BC4664">
      <w:pPr>
        <w:shd w:val="clear" w:color="auto" w:fill="FFFFFF"/>
        <w:ind w:firstLine="709"/>
        <w:jc w:val="both"/>
        <w:rPr>
          <w:rFonts w:ascii="Calibri" w:hAnsi="Calibri"/>
          <w:color w:val="000000"/>
        </w:rPr>
      </w:pPr>
      <w:r w:rsidRPr="007572AE">
        <w:rPr>
          <w:color w:val="000000"/>
        </w:rPr>
        <w:t>Электромагнитная индукция. Электрогенератор. Трансформатор.</w:t>
      </w:r>
    </w:p>
    <w:p w:rsidR="00BC4664" w:rsidRPr="007572AE" w:rsidRDefault="00BC4664" w:rsidP="00BC4664">
      <w:pPr>
        <w:shd w:val="clear" w:color="auto" w:fill="FFFFFF"/>
        <w:ind w:firstLine="709"/>
        <w:jc w:val="both"/>
        <w:rPr>
          <w:rFonts w:ascii="Calibri" w:hAnsi="Calibri"/>
          <w:color w:val="000000"/>
        </w:rPr>
      </w:pPr>
      <w:r w:rsidRPr="007572AE">
        <w:rPr>
          <w:b/>
          <w:bCs/>
          <w:color w:val="000000"/>
        </w:rPr>
        <w:t>Электромагнитные колебания и волны.</w:t>
      </w:r>
    </w:p>
    <w:p w:rsidR="00BC4664" w:rsidRPr="007572AE" w:rsidRDefault="00BC4664" w:rsidP="00BC4664">
      <w:pPr>
        <w:shd w:val="clear" w:color="auto" w:fill="FFFFFF"/>
        <w:ind w:firstLine="709"/>
        <w:jc w:val="both"/>
        <w:rPr>
          <w:rFonts w:ascii="Calibri" w:hAnsi="Calibri"/>
          <w:color w:val="000000"/>
        </w:rPr>
      </w:pPr>
      <w:r w:rsidRPr="007572AE">
        <w:rPr>
          <w:color w:val="000000"/>
        </w:rPr>
        <w:t>Электромагнитные колебания. Электромагнитные волны. Влияние электромагнитных излучений на живые организмы.</w:t>
      </w:r>
    </w:p>
    <w:p w:rsidR="00BC4664" w:rsidRPr="007572AE" w:rsidRDefault="00BC4664" w:rsidP="00BC4664">
      <w:pPr>
        <w:shd w:val="clear" w:color="auto" w:fill="FFFFFF"/>
        <w:ind w:firstLine="709"/>
        <w:jc w:val="both"/>
        <w:rPr>
          <w:rFonts w:ascii="Calibri" w:hAnsi="Calibri"/>
          <w:color w:val="000000"/>
        </w:rPr>
      </w:pPr>
      <w:r w:rsidRPr="007572AE">
        <w:rPr>
          <w:color w:val="000000"/>
        </w:rPr>
        <w:t>Принципы радиосвязи и телевидения.</w:t>
      </w:r>
    </w:p>
    <w:p w:rsidR="00BC4664" w:rsidRPr="007572AE" w:rsidRDefault="00BC4664" w:rsidP="00BC4664">
      <w:pPr>
        <w:shd w:val="clear" w:color="auto" w:fill="FFFFFF"/>
        <w:ind w:firstLine="709"/>
        <w:jc w:val="both"/>
        <w:rPr>
          <w:rFonts w:ascii="Calibri" w:hAnsi="Calibri"/>
          <w:color w:val="000000"/>
        </w:rPr>
      </w:pPr>
      <w:r w:rsidRPr="007572AE">
        <w:rPr>
          <w:color w:val="000000"/>
        </w:rPr>
        <w:t>Свет — электромагнитная волна. Прямолинейное распространение света. Отражение и преломление света. Плоское зеркало. Линзы. Фокусное расстояние и оптическая сила линзы. Оптические приборы. Дисперсия света.</w:t>
      </w:r>
    </w:p>
    <w:p w:rsidR="00BC4664" w:rsidRPr="007572AE" w:rsidRDefault="00BC4664" w:rsidP="00BC4664">
      <w:pPr>
        <w:shd w:val="clear" w:color="auto" w:fill="FFFFFF"/>
        <w:ind w:firstLine="709"/>
        <w:jc w:val="both"/>
        <w:rPr>
          <w:rFonts w:ascii="Calibri" w:hAnsi="Calibri"/>
          <w:color w:val="000000"/>
        </w:rPr>
      </w:pPr>
      <w:r w:rsidRPr="007572AE">
        <w:rPr>
          <w:b/>
          <w:bCs/>
          <w:color w:val="000000"/>
        </w:rPr>
        <w:t>Квантовые явления</w:t>
      </w:r>
    </w:p>
    <w:p w:rsidR="00BC4664" w:rsidRPr="007572AE" w:rsidRDefault="00BC4664" w:rsidP="00BC4664">
      <w:pPr>
        <w:shd w:val="clear" w:color="auto" w:fill="FFFFFF"/>
        <w:ind w:firstLine="709"/>
        <w:jc w:val="both"/>
        <w:rPr>
          <w:rFonts w:ascii="Calibri" w:hAnsi="Calibri"/>
          <w:color w:val="000000"/>
        </w:rPr>
      </w:pPr>
      <w:r w:rsidRPr="007572AE">
        <w:rPr>
          <w:color w:val="000000"/>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реакции. Ядерный реактор. Термоядерные реакции.</w:t>
      </w:r>
    </w:p>
    <w:p w:rsidR="00BC4664" w:rsidRPr="007572AE" w:rsidRDefault="00BC4664" w:rsidP="00BC4664">
      <w:pPr>
        <w:shd w:val="clear" w:color="auto" w:fill="FFFFFF"/>
        <w:ind w:firstLine="709"/>
        <w:jc w:val="both"/>
        <w:rPr>
          <w:rFonts w:ascii="Calibri" w:hAnsi="Calibri"/>
          <w:color w:val="000000"/>
        </w:rPr>
      </w:pPr>
      <w:r w:rsidRPr="007572AE">
        <w:rPr>
          <w:color w:val="000000"/>
        </w:rPr>
        <w:t>Влияние радиоактивных излучений на живые организмы. Экологические проблемы, возникающие при использовании атомных электростанций.</w:t>
      </w:r>
    </w:p>
    <w:p w:rsidR="00BC4664" w:rsidRPr="005211CB" w:rsidRDefault="00BC4664" w:rsidP="00BC4664">
      <w:pPr>
        <w:tabs>
          <w:tab w:val="left" w:pos="9288"/>
        </w:tabs>
        <w:ind w:firstLine="709"/>
        <w:jc w:val="both"/>
        <w:rPr>
          <w:b/>
        </w:rPr>
      </w:pPr>
    </w:p>
    <w:p w:rsidR="00BC4664" w:rsidRDefault="00BC4664" w:rsidP="00BC4664">
      <w:pPr>
        <w:tabs>
          <w:tab w:val="left" w:pos="9288"/>
        </w:tabs>
        <w:ind w:firstLine="709"/>
        <w:jc w:val="both"/>
        <w:rPr>
          <w:b/>
          <w:sz w:val="28"/>
          <w:szCs w:val="28"/>
        </w:rPr>
      </w:pPr>
    </w:p>
    <w:p w:rsidR="00D901D6" w:rsidRDefault="00D901D6">
      <w:bookmarkStart w:id="0" w:name="_GoBack"/>
      <w:bookmarkEnd w:id="0"/>
    </w:p>
    <w:sectPr w:rsidR="00D901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B3A48"/>
    <w:multiLevelType w:val="hybridMultilevel"/>
    <w:tmpl w:val="5C7C64C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7FA272E"/>
    <w:multiLevelType w:val="hybridMultilevel"/>
    <w:tmpl w:val="2C04DC3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664"/>
    <w:rsid w:val="000009EF"/>
    <w:rsid w:val="0000336D"/>
    <w:rsid w:val="000054AF"/>
    <w:rsid w:val="00017DA0"/>
    <w:rsid w:val="00026366"/>
    <w:rsid w:val="000320C8"/>
    <w:rsid w:val="000509F7"/>
    <w:rsid w:val="00054EDA"/>
    <w:rsid w:val="000559F5"/>
    <w:rsid w:val="00080F13"/>
    <w:rsid w:val="00086980"/>
    <w:rsid w:val="00087AD8"/>
    <w:rsid w:val="0009203D"/>
    <w:rsid w:val="000A1D3F"/>
    <w:rsid w:val="000B2678"/>
    <w:rsid w:val="000C59E4"/>
    <w:rsid w:val="000F54D1"/>
    <w:rsid w:val="001033CE"/>
    <w:rsid w:val="00103839"/>
    <w:rsid w:val="00130CB8"/>
    <w:rsid w:val="001A2ECA"/>
    <w:rsid w:val="001C2ACA"/>
    <w:rsid w:val="001C52B4"/>
    <w:rsid w:val="001D743E"/>
    <w:rsid w:val="001E2936"/>
    <w:rsid w:val="001E4671"/>
    <w:rsid w:val="00205246"/>
    <w:rsid w:val="00206B23"/>
    <w:rsid w:val="00233A82"/>
    <w:rsid w:val="002433B7"/>
    <w:rsid w:val="00247D7C"/>
    <w:rsid w:val="002570E1"/>
    <w:rsid w:val="002579EB"/>
    <w:rsid w:val="00272447"/>
    <w:rsid w:val="00276CAC"/>
    <w:rsid w:val="00285A38"/>
    <w:rsid w:val="002A47A4"/>
    <w:rsid w:val="002A4CE3"/>
    <w:rsid w:val="002D3840"/>
    <w:rsid w:val="00301BEB"/>
    <w:rsid w:val="0031107B"/>
    <w:rsid w:val="00316212"/>
    <w:rsid w:val="003247E6"/>
    <w:rsid w:val="00327EC2"/>
    <w:rsid w:val="00333106"/>
    <w:rsid w:val="0033672B"/>
    <w:rsid w:val="0034020A"/>
    <w:rsid w:val="0034103D"/>
    <w:rsid w:val="003423BA"/>
    <w:rsid w:val="0034360A"/>
    <w:rsid w:val="00357AC8"/>
    <w:rsid w:val="00357B04"/>
    <w:rsid w:val="00362448"/>
    <w:rsid w:val="00382613"/>
    <w:rsid w:val="00382973"/>
    <w:rsid w:val="003848D9"/>
    <w:rsid w:val="00387875"/>
    <w:rsid w:val="0039567A"/>
    <w:rsid w:val="003A2985"/>
    <w:rsid w:val="003A3C11"/>
    <w:rsid w:val="003A530E"/>
    <w:rsid w:val="003B1302"/>
    <w:rsid w:val="003B77DC"/>
    <w:rsid w:val="003E27D2"/>
    <w:rsid w:val="003E5422"/>
    <w:rsid w:val="0041443B"/>
    <w:rsid w:val="00420F60"/>
    <w:rsid w:val="004221BD"/>
    <w:rsid w:val="00437AE6"/>
    <w:rsid w:val="00446375"/>
    <w:rsid w:val="0045014E"/>
    <w:rsid w:val="004532AF"/>
    <w:rsid w:val="004578BC"/>
    <w:rsid w:val="00464375"/>
    <w:rsid w:val="00465145"/>
    <w:rsid w:val="004974A0"/>
    <w:rsid w:val="004A08EE"/>
    <w:rsid w:val="004A198F"/>
    <w:rsid w:val="004B1DB1"/>
    <w:rsid w:val="004B2033"/>
    <w:rsid w:val="004D5713"/>
    <w:rsid w:val="004D7455"/>
    <w:rsid w:val="004F5FB7"/>
    <w:rsid w:val="00503942"/>
    <w:rsid w:val="00503FEF"/>
    <w:rsid w:val="005126E9"/>
    <w:rsid w:val="00533A13"/>
    <w:rsid w:val="00541C20"/>
    <w:rsid w:val="00561A8C"/>
    <w:rsid w:val="00562210"/>
    <w:rsid w:val="00566CAF"/>
    <w:rsid w:val="00571343"/>
    <w:rsid w:val="00571CD2"/>
    <w:rsid w:val="00572591"/>
    <w:rsid w:val="00572679"/>
    <w:rsid w:val="00573C53"/>
    <w:rsid w:val="00581BF2"/>
    <w:rsid w:val="005A298F"/>
    <w:rsid w:val="005B21A3"/>
    <w:rsid w:val="005B26E0"/>
    <w:rsid w:val="005C1EA4"/>
    <w:rsid w:val="005C4D0B"/>
    <w:rsid w:val="005D33F8"/>
    <w:rsid w:val="005D4489"/>
    <w:rsid w:val="005E30BE"/>
    <w:rsid w:val="005E5CDA"/>
    <w:rsid w:val="005F6533"/>
    <w:rsid w:val="006005EB"/>
    <w:rsid w:val="00616F5A"/>
    <w:rsid w:val="00647A09"/>
    <w:rsid w:val="00651BDB"/>
    <w:rsid w:val="00671252"/>
    <w:rsid w:val="00680E70"/>
    <w:rsid w:val="006846DF"/>
    <w:rsid w:val="006D244E"/>
    <w:rsid w:val="006E44CA"/>
    <w:rsid w:val="006F12F4"/>
    <w:rsid w:val="006F2665"/>
    <w:rsid w:val="00711038"/>
    <w:rsid w:val="00711CF8"/>
    <w:rsid w:val="00712FD4"/>
    <w:rsid w:val="00715AEC"/>
    <w:rsid w:val="00750283"/>
    <w:rsid w:val="00751463"/>
    <w:rsid w:val="00756984"/>
    <w:rsid w:val="00761834"/>
    <w:rsid w:val="00775CEA"/>
    <w:rsid w:val="00780348"/>
    <w:rsid w:val="007906E2"/>
    <w:rsid w:val="007A3177"/>
    <w:rsid w:val="007A787F"/>
    <w:rsid w:val="007B35A1"/>
    <w:rsid w:val="007B59BC"/>
    <w:rsid w:val="007E0696"/>
    <w:rsid w:val="00800C42"/>
    <w:rsid w:val="008068B3"/>
    <w:rsid w:val="00825155"/>
    <w:rsid w:val="00837D5C"/>
    <w:rsid w:val="0084104F"/>
    <w:rsid w:val="008462BB"/>
    <w:rsid w:val="00850B6A"/>
    <w:rsid w:val="00854857"/>
    <w:rsid w:val="00855F4D"/>
    <w:rsid w:val="00863BB8"/>
    <w:rsid w:val="0087023A"/>
    <w:rsid w:val="00874893"/>
    <w:rsid w:val="00875842"/>
    <w:rsid w:val="00875B40"/>
    <w:rsid w:val="00876463"/>
    <w:rsid w:val="0089769D"/>
    <w:rsid w:val="00897AA3"/>
    <w:rsid w:val="008A1E11"/>
    <w:rsid w:val="008A5638"/>
    <w:rsid w:val="008B0F98"/>
    <w:rsid w:val="008D5B50"/>
    <w:rsid w:val="008D7FFB"/>
    <w:rsid w:val="008E74C5"/>
    <w:rsid w:val="008F252C"/>
    <w:rsid w:val="008F51C4"/>
    <w:rsid w:val="0090780C"/>
    <w:rsid w:val="0092618E"/>
    <w:rsid w:val="00935D51"/>
    <w:rsid w:val="0095229C"/>
    <w:rsid w:val="00956DAE"/>
    <w:rsid w:val="00961AB3"/>
    <w:rsid w:val="00963FF3"/>
    <w:rsid w:val="00966808"/>
    <w:rsid w:val="0097199E"/>
    <w:rsid w:val="00974722"/>
    <w:rsid w:val="0099082B"/>
    <w:rsid w:val="0099122E"/>
    <w:rsid w:val="009A61EA"/>
    <w:rsid w:val="009B33D6"/>
    <w:rsid w:val="009B483F"/>
    <w:rsid w:val="009B581B"/>
    <w:rsid w:val="009C19F8"/>
    <w:rsid w:val="009D3F4E"/>
    <w:rsid w:val="009E189D"/>
    <w:rsid w:val="009E2859"/>
    <w:rsid w:val="009E2AD0"/>
    <w:rsid w:val="009E38ED"/>
    <w:rsid w:val="009E39DD"/>
    <w:rsid w:val="009E49B3"/>
    <w:rsid w:val="009E4A4C"/>
    <w:rsid w:val="00A03323"/>
    <w:rsid w:val="00A167C3"/>
    <w:rsid w:val="00A4019E"/>
    <w:rsid w:val="00A5741F"/>
    <w:rsid w:val="00A732FF"/>
    <w:rsid w:val="00A950C3"/>
    <w:rsid w:val="00A968D3"/>
    <w:rsid w:val="00A96A62"/>
    <w:rsid w:val="00AB6FE8"/>
    <w:rsid w:val="00AC18E6"/>
    <w:rsid w:val="00AD780F"/>
    <w:rsid w:val="00AE7AE0"/>
    <w:rsid w:val="00AF017C"/>
    <w:rsid w:val="00AF2A82"/>
    <w:rsid w:val="00AF7E26"/>
    <w:rsid w:val="00B05CCD"/>
    <w:rsid w:val="00B06CC0"/>
    <w:rsid w:val="00B40F92"/>
    <w:rsid w:val="00B4373A"/>
    <w:rsid w:val="00B46AE5"/>
    <w:rsid w:val="00B66161"/>
    <w:rsid w:val="00B90F1C"/>
    <w:rsid w:val="00BC4664"/>
    <w:rsid w:val="00BF36CF"/>
    <w:rsid w:val="00BF4553"/>
    <w:rsid w:val="00BF66EF"/>
    <w:rsid w:val="00C0439B"/>
    <w:rsid w:val="00C065DF"/>
    <w:rsid w:val="00C120A9"/>
    <w:rsid w:val="00C149AD"/>
    <w:rsid w:val="00C3380F"/>
    <w:rsid w:val="00C33EC1"/>
    <w:rsid w:val="00C36E37"/>
    <w:rsid w:val="00C47AB0"/>
    <w:rsid w:val="00C8101F"/>
    <w:rsid w:val="00C939DD"/>
    <w:rsid w:val="00C93D9A"/>
    <w:rsid w:val="00C96152"/>
    <w:rsid w:val="00CA101D"/>
    <w:rsid w:val="00CA28EA"/>
    <w:rsid w:val="00CA5529"/>
    <w:rsid w:val="00CB7C14"/>
    <w:rsid w:val="00CC7200"/>
    <w:rsid w:val="00CD5E86"/>
    <w:rsid w:val="00CF339F"/>
    <w:rsid w:val="00D26EE4"/>
    <w:rsid w:val="00D32702"/>
    <w:rsid w:val="00D33187"/>
    <w:rsid w:val="00D373C6"/>
    <w:rsid w:val="00D704DB"/>
    <w:rsid w:val="00D721C4"/>
    <w:rsid w:val="00D86138"/>
    <w:rsid w:val="00D901D6"/>
    <w:rsid w:val="00DA5E93"/>
    <w:rsid w:val="00DA60D1"/>
    <w:rsid w:val="00DC6699"/>
    <w:rsid w:val="00DD4533"/>
    <w:rsid w:val="00DD6741"/>
    <w:rsid w:val="00DE2034"/>
    <w:rsid w:val="00DE7CC9"/>
    <w:rsid w:val="00DF7C57"/>
    <w:rsid w:val="00DF7E97"/>
    <w:rsid w:val="00E04B6F"/>
    <w:rsid w:val="00E11CC2"/>
    <w:rsid w:val="00E20481"/>
    <w:rsid w:val="00E213C0"/>
    <w:rsid w:val="00E25B77"/>
    <w:rsid w:val="00E353E4"/>
    <w:rsid w:val="00E37E8C"/>
    <w:rsid w:val="00E553DF"/>
    <w:rsid w:val="00E61693"/>
    <w:rsid w:val="00E632B8"/>
    <w:rsid w:val="00E80923"/>
    <w:rsid w:val="00E82B9B"/>
    <w:rsid w:val="00E8623C"/>
    <w:rsid w:val="00E86888"/>
    <w:rsid w:val="00E8705B"/>
    <w:rsid w:val="00E9035C"/>
    <w:rsid w:val="00E92DD9"/>
    <w:rsid w:val="00E93789"/>
    <w:rsid w:val="00E950C7"/>
    <w:rsid w:val="00EB3C99"/>
    <w:rsid w:val="00EB7E0B"/>
    <w:rsid w:val="00EB7FC2"/>
    <w:rsid w:val="00EC7990"/>
    <w:rsid w:val="00ED3739"/>
    <w:rsid w:val="00EF1451"/>
    <w:rsid w:val="00EF17C0"/>
    <w:rsid w:val="00F04D71"/>
    <w:rsid w:val="00F07C50"/>
    <w:rsid w:val="00F10D5F"/>
    <w:rsid w:val="00F14258"/>
    <w:rsid w:val="00F37442"/>
    <w:rsid w:val="00F53532"/>
    <w:rsid w:val="00F54493"/>
    <w:rsid w:val="00F5722B"/>
    <w:rsid w:val="00F61532"/>
    <w:rsid w:val="00F635C0"/>
    <w:rsid w:val="00F83B96"/>
    <w:rsid w:val="00FB757F"/>
    <w:rsid w:val="00FC1B6F"/>
    <w:rsid w:val="00FC30C8"/>
    <w:rsid w:val="00FC3A19"/>
    <w:rsid w:val="00FC3D0A"/>
    <w:rsid w:val="00FE735F"/>
    <w:rsid w:val="00FF2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076C97-2E41-4568-8416-9C0BD1F46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66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46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921</Words>
  <Characters>5251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2020-02-07T14:49:00Z</dcterms:created>
  <dcterms:modified xsi:type="dcterms:W3CDTF">2020-02-07T14:49:00Z</dcterms:modified>
</cp:coreProperties>
</file>